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36DE" w14:textId="67FD650F" w:rsidR="00897CDD" w:rsidRPr="00C1230E" w:rsidRDefault="00514D0B">
      <w:pPr>
        <w:rPr>
          <w:rFonts w:ascii="Arial" w:hAnsi="Arial" w:cs="Arial"/>
          <w:b/>
        </w:rPr>
      </w:pPr>
      <w:r w:rsidRPr="00C1230E">
        <w:rPr>
          <w:rFonts w:ascii="Arial" w:hAnsi="Arial" w:cs="Arial"/>
          <w:b/>
        </w:rPr>
        <w:t>Правила использования подарочных сертификатов</w:t>
      </w:r>
      <w:bookmarkStart w:id="0" w:name="_GoBack"/>
      <w:bookmarkEnd w:id="0"/>
    </w:p>
    <w:p w14:paraId="7FD6EC52" w14:textId="77777777" w:rsidR="00514D0B" w:rsidRPr="00C1230E" w:rsidRDefault="00514D0B" w:rsidP="00514D0B">
      <w:pPr>
        <w:pStyle w:val="static-pageroot-item"/>
        <w:numPr>
          <w:ilvl w:val="0"/>
          <w:numId w:val="1"/>
        </w:numPr>
        <w:shd w:val="clear" w:color="auto" w:fill="FFFFFF"/>
        <w:spacing w:after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36"/>
          <w:szCs w:val="36"/>
        </w:rPr>
        <w:t>1. </w:t>
      </w:r>
      <w:r w:rsidRPr="00C1230E">
        <w:rPr>
          <w:rStyle w:val="static-list-itemtext"/>
          <w:rFonts w:ascii="Arial" w:hAnsi="Arial" w:cs="Arial"/>
          <w:color w:val="11101E"/>
          <w:sz w:val="36"/>
          <w:szCs w:val="36"/>
        </w:rPr>
        <w:t>Общие положения:</w:t>
      </w:r>
    </w:p>
    <w:p w14:paraId="73350F94" w14:textId="337BE7EE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1.1. 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Подарочный сертификат — пластиковая </w:t>
      </w:r>
      <w:r w:rsidR="00305E0F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или электронная 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карта (далее — «Подарочный сертификат»).</w:t>
      </w:r>
    </w:p>
    <w:p w14:paraId="55A3A277" w14:textId="337D7572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1.2. 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Пластиковый </w:t>
      </w:r>
      <w:r w:rsidR="00DC6F33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одарочный сертификат — пластиковая карта фиксированного номинала (500, 1000, 2000, 3000, и 5000 рублей) с индивидуальным штрих-кодом (далее — «Пластиковый подарочный сертификат»).</w:t>
      </w:r>
      <w:r w:rsidR="00305E0F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 </w:t>
      </w:r>
    </w:p>
    <w:p w14:paraId="6FB02D46" w14:textId="423637B9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1.3. 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Пластиковые подарочные сертификаты могут быть приобретены и использованы в гипермаркете «КанцЛидер» по адресу ул.Култукская, 13. </w:t>
      </w:r>
      <w:r w:rsidR="00305E0F" w:rsidRPr="00C1230E">
        <w:rPr>
          <w:rFonts w:ascii="Arial" w:hAnsi="Arial" w:cs="Arial"/>
          <w:color w:val="11101E"/>
          <w:sz w:val="23"/>
          <w:szCs w:val="23"/>
          <w:shd w:val="clear" w:color="auto" w:fill="FFFFFF"/>
        </w:rPr>
        <w:t xml:space="preserve">Электронные подарочные сертификаты могут быть приобретены, активированы и использованы в Интернет-магазине или по электронной почте </w:t>
      </w:r>
      <w:hyperlink r:id="rId5" w:history="1">
        <w:r w:rsidR="00305E0F" w:rsidRPr="00C1230E">
          <w:rPr>
            <w:rStyle w:val="Hyperlink"/>
            <w:rFonts w:ascii="Arial" w:hAnsi="Arial" w:cs="Arial"/>
            <w:shd w:val="clear" w:color="auto" w:fill="F3F3F3"/>
          </w:rPr>
          <w:t>shop@kanzlider.ru</w:t>
        </w:r>
      </w:hyperlink>
    </w:p>
    <w:p w14:paraId="60F9B80D" w14:textId="5B78EA85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ind w:left="0"/>
        <w:rPr>
          <w:rStyle w:val="static-list-itemtext"/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1.4. 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Подарочный сертификат является собственностью Продавца.</w:t>
      </w:r>
    </w:p>
    <w:p w14:paraId="48C9CB58" w14:textId="35048F52" w:rsidR="00DC6F33" w:rsidRPr="00C1230E" w:rsidRDefault="00DC6F33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ind w:left="0"/>
        <w:rPr>
          <w:rStyle w:val="static-list-itemtext"/>
          <w:rFonts w:ascii="Arial" w:hAnsi="Arial" w:cs="Arial"/>
          <w:sz w:val="23"/>
          <w:szCs w:val="23"/>
        </w:rPr>
      </w:pPr>
      <w:r w:rsidRPr="00C1230E">
        <w:rPr>
          <w:rStyle w:val="static-list-itemtext"/>
          <w:rFonts w:ascii="Arial" w:hAnsi="Arial" w:cs="Arial"/>
          <w:sz w:val="23"/>
          <w:szCs w:val="23"/>
        </w:rPr>
        <w:t>1.5. Срок действия Подарочного сертификата с момента приобретения – 3 года.</w:t>
      </w:r>
      <w:r w:rsidR="00305E0F" w:rsidRPr="00C1230E">
        <w:rPr>
          <w:rStyle w:val="static-list-itemtext"/>
          <w:rFonts w:ascii="Arial" w:hAnsi="Arial" w:cs="Arial"/>
          <w:sz w:val="23"/>
          <w:szCs w:val="23"/>
        </w:rPr>
        <w:t xml:space="preserve"> </w:t>
      </w:r>
    </w:p>
    <w:p w14:paraId="6716A383" w14:textId="5C3EC4F9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1.</w:t>
      </w:r>
      <w:r w:rsidR="00DC6F33"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</w:t>
      </w: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Активация Подарочного сертификата и/или его использование означает безусловное согласие Приобретателя/Держателя с настоящими Правилами.</w:t>
      </w:r>
    </w:p>
    <w:p w14:paraId="6A8BBBCB" w14:textId="6F557219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1.</w:t>
      </w:r>
      <w:r w:rsidR="00DC6F33"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7</w:t>
      </w: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Приобретение Подарочного сертификата свидетельствует о заключении между Продавцом и Держателем активированного Подарочного сертификата договора на условиях, изложенных в настоящих Правилах, в соответствии с которыми Держатель Подарочного сертификата вправе требовать, а Продавец обязуется предоставить товар в пределах номинала Подарочного сертификата из ассортимента Продавца, имеющегося на момент обращения.</w:t>
      </w:r>
    </w:p>
    <w:p w14:paraId="0DB04778" w14:textId="761E916C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1.</w:t>
      </w:r>
      <w:r w:rsidR="00DC6F33"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8</w:t>
      </w: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Подарочные сертификаты не являются именными и могут быть переданы Держателем по своему усмотрению любым третьим лицам.</w:t>
      </w:r>
      <w:r w:rsidRPr="00C1230E">
        <w:rPr>
          <w:rFonts w:ascii="Arial" w:hAnsi="Arial" w:cs="Arial"/>
          <w:color w:val="11101E"/>
          <w:sz w:val="23"/>
          <w:szCs w:val="23"/>
        </w:rPr>
        <w:br/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При передаче Подарочных сертификатов третьим лицам (новым Держателям), Держатель обязан проинформировать их о настоящих Правилах; в случае нарушения этого правила Продавец ответственности не несет.</w:t>
      </w:r>
      <w:r w:rsidRPr="00C1230E">
        <w:rPr>
          <w:rFonts w:ascii="Arial" w:hAnsi="Arial" w:cs="Arial"/>
          <w:color w:val="11101E"/>
          <w:sz w:val="23"/>
          <w:szCs w:val="23"/>
        </w:rPr>
        <w:br/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Любой Держатель активированного Подарочного сертификата, предъявивший его Продавцу, считается правомерным ее обладателем.</w:t>
      </w:r>
      <w:r w:rsidRPr="00C1230E">
        <w:rPr>
          <w:rFonts w:ascii="Arial" w:hAnsi="Arial" w:cs="Arial"/>
          <w:color w:val="11101E"/>
          <w:sz w:val="23"/>
          <w:szCs w:val="23"/>
        </w:rPr>
        <w:br/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Продавец не вправе требовать кассовый чек/акт приема-передачи при использовании Подарочного сертификата.</w:t>
      </w:r>
      <w:r w:rsidRPr="00C1230E">
        <w:rPr>
          <w:rFonts w:ascii="Arial" w:hAnsi="Arial" w:cs="Arial"/>
          <w:color w:val="11101E"/>
          <w:sz w:val="23"/>
          <w:szCs w:val="23"/>
        </w:rPr>
        <w:br/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Продавец не несет ответственности в случае использования Подарочного сертификата лицом, неправомерно завладевшим им.</w:t>
      </w:r>
    </w:p>
    <w:p w14:paraId="3D9DF91A" w14:textId="77777777" w:rsidR="00514D0B" w:rsidRPr="00C1230E" w:rsidRDefault="00514D0B" w:rsidP="00514D0B">
      <w:pPr>
        <w:pStyle w:val="static-pageroot-item"/>
        <w:shd w:val="clear" w:color="auto" w:fill="FFFFFF"/>
        <w:spacing w:before="420" w:beforeAutospacing="0" w:after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36"/>
          <w:szCs w:val="36"/>
        </w:rPr>
        <w:t>2. </w:t>
      </w:r>
      <w:r w:rsidRPr="00C1230E">
        <w:rPr>
          <w:rStyle w:val="static-list-itemtext"/>
          <w:rFonts w:ascii="Arial" w:hAnsi="Arial" w:cs="Arial"/>
          <w:color w:val="11101E"/>
          <w:sz w:val="36"/>
          <w:szCs w:val="36"/>
        </w:rPr>
        <w:t>Правила активации подарочного сертификата:</w:t>
      </w:r>
    </w:p>
    <w:p w14:paraId="706A4285" w14:textId="23C385EB" w:rsidR="00514D0B" w:rsidRPr="00C1230E" w:rsidRDefault="00514D0B" w:rsidP="00C20797">
      <w:pPr>
        <w:pStyle w:val="static-pageroot-item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2.1. 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Активация Пластикового подарочного сертификата производится Продавцом в момент внесения Приобретателем денежных средств, равных номиналу Подарочного сертификата, в кассу Продавца либо на расчетный счет Продавца.</w:t>
      </w:r>
    </w:p>
    <w:p w14:paraId="3786CD9F" w14:textId="77777777" w:rsidR="00514D0B" w:rsidRPr="00C1230E" w:rsidRDefault="00514D0B" w:rsidP="00C20797">
      <w:pPr>
        <w:pStyle w:val="static-pageroot-item"/>
        <w:numPr>
          <w:ilvl w:val="1"/>
          <w:numId w:val="1"/>
        </w:numPr>
        <w:shd w:val="clear" w:color="auto" w:fill="FFFFFF"/>
        <w:tabs>
          <w:tab w:val="clear" w:pos="1440"/>
          <w:tab w:val="left" w:pos="0"/>
        </w:tabs>
        <w:spacing w:before="240" w:beforeAutospacing="0"/>
        <w:ind w:left="993" w:hanging="1277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2.2. 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При приобретении Подарочного сертификата Приобретатель получает:</w:t>
      </w:r>
    </w:p>
    <w:p w14:paraId="498B166A" w14:textId="77777777" w:rsidR="00514D0B" w:rsidRPr="00C1230E" w:rsidRDefault="00514D0B" w:rsidP="00C20797">
      <w:pPr>
        <w:pStyle w:val="third-item"/>
        <w:numPr>
          <w:ilvl w:val="2"/>
          <w:numId w:val="1"/>
        </w:numPr>
        <w:shd w:val="clear" w:color="auto" w:fill="FFFFFF"/>
        <w:tabs>
          <w:tab w:val="clear" w:pos="2160"/>
          <w:tab w:val="num" w:pos="1843"/>
        </w:tabs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2.2.1. 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подарочный сертификат и кассовый чек на сумму принятых денежных средств (при внесении денежных средств в кассу Продавца или с использованием банковской карты)</w:t>
      </w:r>
      <w:r w:rsidRPr="00C1230E">
        <w:rPr>
          <w:rFonts w:ascii="Arial" w:hAnsi="Arial" w:cs="Arial"/>
          <w:color w:val="11101E"/>
          <w:sz w:val="23"/>
          <w:szCs w:val="23"/>
        </w:rPr>
        <w:br/>
      </w:r>
      <w:r w:rsidRPr="00C1230E">
        <w:rPr>
          <w:rFonts w:ascii="Arial" w:hAnsi="Arial" w:cs="Arial"/>
          <w:color w:val="11101E"/>
          <w:sz w:val="23"/>
          <w:szCs w:val="23"/>
        </w:rPr>
        <w:br/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либо</w:t>
      </w:r>
    </w:p>
    <w:p w14:paraId="77E7CF8C" w14:textId="77777777" w:rsidR="00514D0B" w:rsidRPr="00C1230E" w:rsidRDefault="00514D0B" w:rsidP="00514D0B">
      <w:pPr>
        <w:pStyle w:val="third-item"/>
        <w:numPr>
          <w:ilvl w:val="2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lastRenderedPageBreak/>
        <w:t>2.2.2. 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акт приема-передачи, подтверждающий приобретение Пластикового подарочного сертификата (при внесении денежных средств по безналичному расчёту (за исключением внесения денежных средств в кассу Продавца с использованием банковской карты)).</w:t>
      </w:r>
    </w:p>
    <w:p w14:paraId="13123568" w14:textId="77777777" w:rsidR="00514D0B" w:rsidRPr="00C1230E" w:rsidRDefault="00514D0B" w:rsidP="00C20797">
      <w:pPr>
        <w:pStyle w:val="static-pageroot-item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2.3. 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Подтверждением активации Подарочного сертификата является кассовый чек либо акт приема-передачи (применительно к Пластиковому подарочному сертификату).</w:t>
      </w:r>
    </w:p>
    <w:p w14:paraId="3C97A0E3" w14:textId="12197C8A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2.4. </w:t>
      </w:r>
      <w:r w:rsidR="006131D6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Не активированный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 Подарочный сертификат недействителен. При приобретении Подарочного сертификата Приобретатель обязан проконтролировать надлежащую активацию сертификата.</w:t>
      </w:r>
    </w:p>
    <w:p w14:paraId="2003F098" w14:textId="7CC93AC9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2.5. 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После активации Подарочный сертификат дает право его Держателю на получение товара из ассортимента Продавца, имеющегося на момент обращения</w:t>
      </w:r>
      <w:r w:rsidR="00D412CA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.</w:t>
      </w:r>
    </w:p>
    <w:p w14:paraId="5231BFAC" w14:textId="77777777" w:rsidR="00514D0B" w:rsidRPr="00C1230E" w:rsidRDefault="00514D0B" w:rsidP="00514D0B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2.6. 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Продавец не обязан иметь в ассортименте товары, равные по стоимости номиналам Подарочных сертификатов.</w:t>
      </w:r>
    </w:p>
    <w:p w14:paraId="075235E2" w14:textId="77777777" w:rsidR="00D412CA" w:rsidRPr="00C1230E" w:rsidRDefault="00D412CA" w:rsidP="00D412CA">
      <w:pPr>
        <w:pStyle w:val="static-pageroot-item"/>
        <w:shd w:val="clear" w:color="auto" w:fill="FFFFFF"/>
        <w:spacing w:before="420" w:beforeAutospacing="0" w:after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36"/>
          <w:szCs w:val="36"/>
        </w:rPr>
        <w:t>3. </w:t>
      </w:r>
      <w:r w:rsidRPr="00C1230E">
        <w:rPr>
          <w:rStyle w:val="static-list-itemtext"/>
          <w:rFonts w:ascii="Arial" w:hAnsi="Arial" w:cs="Arial"/>
          <w:color w:val="11101E"/>
          <w:sz w:val="36"/>
          <w:szCs w:val="36"/>
        </w:rPr>
        <w:t>Приобретение подарочного сертификата:</w:t>
      </w:r>
    </w:p>
    <w:p w14:paraId="602F0A36" w14:textId="5E4842BD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3.1. 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Приобрести Пластиковый подарочный сертификат можно в гипермаркете «КанцЛидер» по адресу: ул.Култукская, 13</w:t>
      </w:r>
      <w:r w:rsidR="001D135D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. Приобрести электронный вариант Подарочного сертификата можно </w:t>
      </w:r>
      <w:r w:rsidR="006131D6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на сайте </w:t>
      </w:r>
      <w:proofErr w:type="spellStart"/>
      <w:r w:rsidR="006131D6" w:rsidRPr="00C1230E">
        <w:rPr>
          <w:rStyle w:val="static-list-itemtext"/>
          <w:rFonts w:ascii="Arial" w:hAnsi="Arial" w:cs="Arial"/>
          <w:color w:val="11101E"/>
          <w:sz w:val="23"/>
          <w:szCs w:val="23"/>
          <w:lang w:val="en-US"/>
        </w:rPr>
        <w:t>kanzlider</w:t>
      </w:r>
      <w:proofErr w:type="spellEnd"/>
      <w:r w:rsidR="006131D6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.</w:t>
      </w:r>
      <w:proofErr w:type="spellStart"/>
      <w:r w:rsidR="006131D6" w:rsidRPr="00C1230E">
        <w:rPr>
          <w:rStyle w:val="static-list-itemtext"/>
          <w:rFonts w:ascii="Arial" w:hAnsi="Arial" w:cs="Arial"/>
          <w:color w:val="11101E"/>
          <w:sz w:val="23"/>
          <w:szCs w:val="23"/>
          <w:lang w:val="en-US"/>
        </w:rPr>
        <w:t>ru</w:t>
      </w:r>
      <w:proofErr w:type="spellEnd"/>
      <w:r w:rsidR="006131D6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 или по электронной почте </w:t>
      </w:r>
      <w:hyperlink r:id="rId6" w:history="1">
        <w:r w:rsidR="001D135D" w:rsidRPr="00C1230E">
          <w:rPr>
            <w:rStyle w:val="Hyperlink"/>
            <w:rFonts w:ascii="Arial" w:hAnsi="Arial" w:cs="Arial"/>
            <w:shd w:val="clear" w:color="auto" w:fill="F3F3F3"/>
          </w:rPr>
          <w:t>shop@kanzlider.ru</w:t>
        </w:r>
      </w:hyperlink>
    </w:p>
    <w:p w14:paraId="07A7ABBD" w14:textId="339EAF12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3.2. 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Стоимость Подарочного сертификата нельзя оплатить с использованием номинала другого Подарочного сертификата.</w:t>
      </w:r>
    </w:p>
    <w:p w14:paraId="37267554" w14:textId="21227959" w:rsidR="00897CDD" w:rsidRPr="00C1230E" w:rsidRDefault="00D412CA" w:rsidP="00552A1E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Style w:val="static-list-itemtext"/>
          <w:rFonts w:ascii="Arial" w:hAnsi="Arial" w:cs="Arial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3.4. 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На стоимость Подарочного сертификата не распространяются скидки по любым акциям. </w:t>
      </w:r>
    </w:p>
    <w:p w14:paraId="2E4C5F3D" w14:textId="77777777" w:rsidR="00D412CA" w:rsidRPr="00C1230E" w:rsidRDefault="00D412CA" w:rsidP="00D412CA">
      <w:pPr>
        <w:pStyle w:val="static-pageroot-item"/>
        <w:shd w:val="clear" w:color="auto" w:fill="FFFFFF"/>
        <w:spacing w:before="420" w:beforeAutospacing="0" w:after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36"/>
          <w:szCs w:val="36"/>
        </w:rPr>
        <w:t>4. </w:t>
      </w:r>
      <w:r w:rsidRPr="00C1230E">
        <w:rPr>
          <w:rStyle w:val="static-list-itemtext"/>
          <w:rFonts w:ascii="Arial" w:hAnsi="Arial" w:cs="Arial"/>
          <w:color w:val="11101E"/>
          <w:sz w:val="36"/>
          <w:szCs w:val="36"/>
        </w:rPr>
        <w:t>Использование подарочного сертификата:</w:t>
      </w:r>
    </w:p>
    <w:p w14:paraId="42EE7BE7" w14:textId="77777777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4.1. 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Использование Подарочного сертификата возможно сразу после активации.</w:t>
      </w:r>
    </w:p>
    <w:p w14:paraId="52143777" w14:textId="4B550F76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4.2. 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Приобретение товаров с использованием активированного Пластикового подарочного сертификата возможно в оптово-розничном гипермаркете «КанцЛидер». </w:t>
      </w:r>
    </w:p>
    <w:p w14:paraId="6DBB9C70" w14:textId="15BE7BBC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4.3. 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Предъявление кассового чека/акта приема-передачи, подтверждающего приобретение Подарочного сертификата, без предъявления самого Подарочного сертификата/без указания уникального номера и пин-кода/штрихкодов, указанных на Подарочном сертификате, не дает лицу, предъявившему такой чек/акт приема-передачи, права требовать от Продавца предоставления ему товара на сумму, указанную в чеке/акте приема-передачи.</w:t>
      </w:r>
    </w:p>
    <w:p w14:paraId="516D769D" w14:textId="2D4B78AD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lastRenderedPageBreak/>
        <w:t>4.4. 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Использование </w:t>
      </w:r>
      <w:r w:rsidR="00E14C8B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одарочного сертификата в оптово-розничном гипермаркете «КанцЛидер» без его фактического предъявления, в том числе, по фотографии, не допускается.</w:t>
      </w:r>
    </w:p>
    <w:p w14:paraId="6F6C3DAC" w14:textId="2A137957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4.5. 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Подарочный сертификат может быть использован для приобретения товаров </w:t>
      </w:r>
      <w:r w:rsidR="001D135D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не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однократно, в пределах номинала Подарочного сертификата, доступного к использованию</w:t>
      </w:r>
      <w:r w:rsidR="001D135D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.</w:t>
      </w:r>
    </w:p>
    <w:p w14:paraId="637F2173" w14:textId="3A8ED298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4.6. 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Если стоимость товаров, выбранных Держателем Подарочного сертификата, превышает ее номинал, то разница между суммой покупки и номиналом Подарочного сертификата оплачивается Держателем: за наличный расчет или с использованием банковской карты/с помощью СБП</w:t>
      </w:r>
    </w:p>
    <w:p w14:paraId="150A2CD4" w14:textId="4C6BEF6C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4.7. 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При приобретении товаров в оптово-розничном гипермаркете «КанцЛидер» с использованием одновременно нескольких Подарочных сертификатов, значения их номиналов суммируются. </w:t>
      </w:r>
    </w:p>
    <w:p w14:paraId="426672D8" w14:textId="51C919E7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4.8. 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При использовании Подарочного сертификата при приобретении выбранного товара в оптово-розничном гипермаркете «КанцЛидер» Покупатель получает кассовый чек, свидетельствующий о факте оплаты товара с использованием Подарочного сертификата. В случае если Держателем производилась доплата, выдается единый кассовый чек, содержащий информацию об операциях с использованием Подарочного сертификата и сумме доплаты.</w:t>
      </w:r>
    </w:p>
    <w:p w14:paraId="023BF037" w14:textId="2C726386" w:rsidR="00D412CA" w:rsidRPr="00C1230E" w:rsidRDefault="00D412CA" w:rsidP="00D412CA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4.</w:t>
      </w:r>
      <w:r w:rsidR="00F576A6"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9</w:t>
      </w: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Использованный при покупке </w:t>
      </w:r>
      <w:r w:rsidR="00F576A6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в оптово-розничном гипермаркете «КанцЛидер»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 Пластиковый подарочный сертификат изымается у Держателя Продавцом на основании права собственности в соответствии с п. 1.</w:t>
      </w:r>
      <w:r w:rsidR="00F576A6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4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. настоящих правил</w:t>
      </w:r>
    </w:p>
    <w:p w14:paraId="36B10EFF" w14:textId="77777777" w:rsidR="00DC6F33" w:rsidRPr="00C1230E" w:rsidRDefault="00DC6F33" w:rsidP="00DC6F33">
      <w:pPr>
        <w:pStyle w:val="static-pageroot-item"/>
        <w:shd w:val="clear" w:color="auto" w:fill="FFFFFF"/>
        <w:spacing w:before="420" w:beforeAutospacing="0" w:after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36"/>
          <w:szCs w:val="36"/>
        </w:rPr>
        <w:t>5. </w:t>
      </w:r>
      <w:r w:rsidRPr="00C1230E">
        <w:rPr>
          <w:rStyle w:val="static-list-itemtext"/>
          <w:rFonts w:ascii="Arial" w:hAnsi="Arial" w:cs="Arial"/>
          <w:color w:val="11101E"/>
          <w:sz w:val="36"/>
          <w:szCs w:val="36"/>
        </w:rPr>
        <w:t>Обмен и возврат:</w:t>
      </w:r>
    </w:p>
    <w:p w14:paraId="41992188" w14:textId="77777777" w:rsidR="00DC6F33" w:rsidRPr="00C1230E" w:rsidRDefault="00DC6F33" w:rsidP="00DC6F33">
      <w:pPr>
        <w:pStyle w:val="static-pageroot-item"/>
        <w:numPr>
          <w:ilvl w:val="1"/>
          <w:numId w:val="1"/>
        </w:numPr>
        <w:shd w:val="clear" w:color="auto" w:fill="FFFFFF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5.1. 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Обмен одного или нескольких Подарочных сертификатов на любые Подарочные сертификаты с целью изменения номинала не производится.</w:t>
      </w:r>
    </w:p>
    <w:p w14:paraId="2AA83087" w14:textId="71299569" w:rsidR="00DC6F33" w:rsidRPr="00C1230E" w:rsidRDefault="00DC6F33" w:rsidP="00DC6F33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5.2. 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Обмен и возврат в соответствии с действующим законом товаров, приобретенных в оптово-розничном гипермаркете «КанцЛидер» с использованием Подарочных сертификатов, осуществляется только в оптово-розничном гипермаркете «КанцЛидер», отпустившем товар, в общем порядке, предусмотренном действующим законодательством РФ. </w:t>
      </w:r>
    </w:p>
    <w:p w14:paraId="115A87E2" w14:textId="206EFE44" w:rsidR="00DC6F33" w:rsidRPr="00C1230E" w:rsidRDefault="00DC6F33" w:rsidP="00DC6F33">
      <w:pPr>
        <w:pStyle w:val="static-pageroot-item"/>
        <w:numPr>
          <w:ilvl w:val="1"/>
          <w:numId w:val="1"/>
        </w:numPr>
        <w:shd w:val="clear" w:color="auto" w:fill="FFFFFF"/>
        <w:spacing w:before="240" w:beforeAutospacing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5.3. 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При возврате в предусмотренных законом случаях товара, приобретённого в оптово-розничном гипермаркете «КанцЛидер» с использованием Пластикового подарочного сертификата, Продавец осуществляет возврат денежных средств, списанных с Пластикового подарочного сертификата за возвращаемый товар, Держателю такого сертификата на основании заявления Держателя в наличном или безналичном порядке в соответствии с требованиями закона.</w:t>
      </w:r>
      <w:r w:rsidRPr="00C1230E">
        <w:rPr>
          <w:rFonts w:ascii="Arial" w:hAnsi="Arial" w:cs="Arial"/>
          <w:color w:val="11101E"/>
          <w:sz w:val="23"/>
          <w:szCs w:val="23"/>
        </w:rPr>
        <w:br/>
      </w:r>
      <w:r w:rsidRPr="00C1230E">
        <w:rPr>
          <w:rFonts w:ascii="Arial" w:hAnsi="Arial" w:cs="Arial"/>
          <w:color w:val="11101E"/>
          <w:sz w:val="23"/>
          <w:szCs w:val="23"/>
        </w:rPr>
        <w:br/>
      </w:r>
    </w:p>
    <w:p w14:paraId="79DC1896" w14:textId="3134A48F" w:rsidR="00DC6F33" w:rsidRPr="00C1230E" w:rsidRDefault="00C1230E" w:rsidP="00C1230E">
      <w:pPr>
        <w:pStyle w:val="third-item"/>
        <w:shd w:val="clear" w:color="auto" w:fill="FFFFFF"/>
        <w:rPr>
          <w:rStyle w:val="static-list-itemtext"/>
          <w:rFonts w:ascii="Arial" w:hAnsi="Arial" w:cs="Arial"/>
          <w:color w:val="11101E"/>
          <w:sz w:val="23"/>
          <w:szCs w:val="23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lastRenderedPageBreak/>
        <w:t>5.4</w:t>
      </w:r>
      <w:r w:rsidR="00DC6F33"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. </w:t>
      </w:r>
      <w:r w:rsidR="00DC6F33"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 xml:space="preserve">Возврат товара после его передачи Покупателю осуществляется в порядке, предусмотренном Правилами продажи товаров в оптово-розничном гипермаркете «КанцЛидер». Возврат денежных средств, списанных с Подарочного сертификата за возвращаемый товар, в случаях и размере, предусмотренных Правилами продажи товаров в оптово-розничном гипермаркете «КанцЛидер», производится на данный Подарочный сертификат. Сумма, оплаченная сверх Номинала Подарочного сертификата до стоимости приобретенного товара безналичным способом — возвращается путём их перечисления на банковский счёт, с которого была совершена такая оплата. При отказе Покупателя от Товара надлежащего качества Продавец возвращает Покупателю сумму, уплаченную Покупателем за Товар. </w:t>
      </w:r>
    </w:p>
    <w:p w14:paraId="5727823C" w14:textId="1BE6A1DB" w:rsidR="00DC6F33" w:rsidRPr="00C1230E" w:rsidRDefault="00DC6F33" w:rsidP="00DC6F33">
      <w:pPr>
        <w:pStyle w:val="third-item"/>
        <w:shd w:val="clear" w:color="auto" w:fill="FFFFFF"/>
        <w:rPr>
          <w:rFonts w:ascii="Arial" w:hAnsi="Arial" w:cs="Arial"/>
          <w:color w:val="11101E"/>
          <w:sz w:val="23"/>
          <w:szCs w:val="23"/>
        </w:rPr>
      </w:pPr>
      <w:r w:rsidRPr="00C1230E">
        <w:rPr>
          <w:rStyle w:val="static-list-itemnum"/>
          <w:rFonts w:ascii="Arial" w:hAnsi="Arial" w:cs="Arial"/>
          <w:color w:val="11101E"/>
          <w:sz w:val="36"/>
          <w:szCs w:val="36"/>
        </w:rPr>
        <w:t>6. </w:t>
      </w:r>
      <w:r w:rsidRPr="00C1230E">
        <w:rPr>
          <w:rStyle w:val="static-list-itemtext"/>
          <w:rFonts w:ascii="Arial" w:hAnsi="Arial" w:cs="Arial"/>
          <w:color w:val="11101E"/>
          <w:sz w:val="36"/>
          <w:szCs w:val="36"/>
        </w:rPr>
        <w:t>Прочие положения:</w:t>
      </w:r>
    </w:p>
    <w:p w14:paraId="21BC2C03" w14:textId="77777777" w:rsidR="00DC6F33" w:rsidRPr="00C1230E" w:rsidRDefault="00DC6F33" w:rsidP="00DC6F33">
      <w:pPr>
        <w:pStyle w:val="static-pageroot-item"/>
        <w:numPr>
          <w:ilvl w:val="1"/>
          <w:numId w:val="7"/>
        </w:numPr>
        <w:shd w:val="clear" w:color="auto" w:fill="FFFFFF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6.1. 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Проценты на сумму номинала Подарочного сертификата не начисляются.</w:t>
      </w:r>
    </w:p>
    <w:p w14:paraId="4AF13E5D" w14:textId="77777777" w:rsidR="00DC6F33" w:rsidRPr="00C1230E" w:rsidRDefault="00DC6F33" w:rsidP="00DC6F33">
      <w:pPr>
        <w:pStyle w:val="static-pageroot-item"/>
        <w:numPr>
          <w:ilvl w:val="1"/>
          <w:numId w:val="7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6.2. 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Подарочный сертификат не является средством платежа или ценной бумагой.</w:t>
      </w:r>
    </w:p>
    <w:p w14:paraId="23F2565F" w14:textId="77777777" w:rsidR="00DC6F33" w:rsidRPr="00C1230E" w:rsidRDefault="00DC6F33" w:rsidP="00DC6F33">
      <w:pPr>
        <w:pStyle w:val="static-pageroot-item"/>
        <w:numPr>
          <w:ilvl w:val="1"/>
          <w:numId w:val="7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6.3. 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В случае утраты Подарочного сертификата, в том числе хищения, Подарочный сертификат не восстанавливается и денежные средства не возвращаются.</w:t>
      </w:r>
    </w:p>
    <w:p w14:paraId="22E83329" w14:textId="77777777" w:rsidR="00DC6F33" w:rsidRPr="00C1230E" w:rsidRDefault="00DC6F33" w:rsidP="00DC6F33">
      <w:pPr>
        <w:pStyle w:val="static-pageroot-item"/>
        <w:numPr>
          <w:ilvl w:val="1"/>
          <w:numId w:val="7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6.4. 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При повреждении Пластиковые подарочные сертификаты не заменяются.</w:t>
      </w:r>
    </w:p>
    <w:p w14:paraId="40FF6BA9" w14:textId="78C73B00" w:rsidR="00DC6F33" w:rsidRPr="00C1230E" w:rsidRDefault="00DC6F33" w:rsidP="00DC6F33">
      <w:pPr>
        <w:pStyle w:val="static-pageroot-item"/>
        <w:numPr>
          <w:ilvl w:val="1"/>
          <w:numId w:val="7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6.5. 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В случае повреждения Пластиковые подарочные сертификаты могут быть использованы при покупке товара только в случае, если активированный Пластиковый подарочный сертификат может быть идентифицирован как выданный в оптово-розничном гипермаркете «КанцЛидер» и с него может быть считан штрих-код.</w:t>
      </w:r>
    </w:p>
    <w:p w14:paraId="21D1FBFA" w14:textId="77777777" w:rsidR="00DC6F33" w:rsidRPr="00C1230E" w:rsidRDefault="00DC6F33" w:rsidP="00DC6F33">
      <w:pPr>
        <w:pStyle w:val="static-pageroot-item"/>
        <w:numPr>
          <w:ilvl w:val="1"/>
          <w:numId w:val="7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6.6. 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Продавец вправе изъять у Держателя Подарочный сертификат, в случае если он не является активированным и у Держателя отсутствуют документы, подтверждающие факт приобретения данного Подарочного сертификата.</w:t>
      </w:r>
    </w:p>
    <w:p w14:paraId="0FBC6789" w14:textId="77777777" w:rsidR="00DC6F33" w:rsidRPr="00C1230E" w:rsidRDefault="00DC6F33" w:rsidP="00DC6F33">
      <w:pPr>
        <w:pStyle w:val="static-pageroot-item"/>
        <w:numPr>
          <w:ilvl w:val="1"/>
          <w:numId w:val="7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6.7. 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Подарочные сертификаты, в подлинности которых у представителей продавца имеются сомнения, к оплате товаров не принимаются.</w:t>
      </w:r>
    </w:p>
    <w:p w14:paraId="49DCB1B6" w14:textId="77777777" w:rsidR="00DC6F33" w:rsidRPr="00C1230E" w:rsidRDefault="00DC6F33" w:rsidP="00DC6F33">
      <w:pPr>
        <w:pStyle w:val="static-pageroot-item"/>
        <w:numPr>
          <w:ilvl w:val="1"/>
          <w:numId w:val="7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6.8. 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Если по техническим причинам операции с Подарочными сертификатами невозможны, Продавец оставляет за собой право отказать Держателю в проведении операции до устранения причин.</w:t>
      </w:r>
    </w:p>
    <w:p w14:paraId="329A5CC6" w14:textId="1F8F9563" w:rsidR="00DC6F33" w:rsidRPr="00C1230E" w:rsidRDefault="00DC6F33" w:rsidP="00DC6F33">
      <w:pPr>
        <w:pStyle w:val="static-pageroot-item"/>
        <w:numPr>
          <w:ilvl w:val="1"/>
          <w:numId w:val="7"/>
        </w:numPr>
        <w:shd w:val="clear" w:color="auto" w:fill="FFFFFF"/>
        <w:spacing w:before="240" w:beforeAutospacing="0"/>
        <w:ind w:left="0"/>
        <w:rPr>
          <w:rFonts w:ascii="Arial" w:hAnsi="Arial" w:cs="Arial"/>
          <w:color w:val="11101E"/>
          <w:sz w:val="27"/>
          <w:szCs w:val="27"/>
        </w:rPr>
      </w:pPr>
      <w:r w:rsidRPr="00C1230E">
        <w:rPr>
          <w:rStyle w:val="static-list-itemnum"/>
          <w:rFonts w:ascii="Arial" w:hAnsi="Arial" w:cs="Arial"/>
          <w:color w:val="11101E"/>
          <w:sz w:val="23"/>
          <w:szCs w:val="23"/>
        </w:rPr>
        <w:t>6.9. </w:t>
      </w:r>
      <w:r w:rsidRPr="00C1230E">
        <w:rPr>
          <w:rStyle w:val="static-list-itemtext"/>
          <w:rFonts w:ascii="Arial" w:hAnsi="Arial" w:cs="Arial"/>
          <w:color w:val="11101E"/>
          <w:sz w:val="23"/>
          <w:szCs w:val="23"/>
        </w:rPr>
        <w:t>Продавец оставляет за собой право в любой момент без предварительного уведомления Держателя Сертификата изменять условия приобретения, активации и использования Подарочных сертификатов, а равно вносить изменения в настоящие Правила использования Подарочных сертификатов. При этом Продавец обязуется информировать о соответствующих изменениях на сайте https://kanzlider.ru/</w:t>
      </w:r>
    </w:p>
    <w:p w14:paraId="1F1152C0" w14:textId="77777777" w:rsidR="00DC6F33" w:rsidRPr="00C1230E" w:rsidRDefault="00DC6F33" w:rsidP="00DC6F33">
      <w:pPr>
        <w:pStyle w:val="third-item"/>
        <w:shd w:val="clear" w:color="auto" w:fill="FFFFFF"/>
        <w:rPr>
          <w:rFonts w:ascii="Arial" w:hAnsi="Arial" w:cs="Arial"/>
          <w:color w:val="11101E"/>
          <w:sz w:val="27"/>
          <w:szCs w:val="27"/>
        </w:rPr>
      </w:pPr>
    </w:p>
    <w:sectPr w:rsidR="00DC6F33" w:rsidRPr="00C1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591"/>
    <w:multiLevelType w:val="multilevel"/>
    <w:tmpl w:val="8D12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27BD0"/>
    <w:multiLevelType w:val="multilevel"/>
    <w:tmpl w:val="428A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F195F"/>
    <w:multiLevelType w:val="hybridMultilevel"/>
    <w:tmpl w:val="EB70A58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C34BCB"/>
    <w:multiLevelType w:val="multilevel"/>
    <w:tmpl w:val="FB5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333FE"/>
    <w:multiLevelType w:val="multilevel"/>
    <w:tmpl w:val="B910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063FD"/>
    <w:multiLevelType w:val="multilevel"/>
    <w:tmpl w:val="4B9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33F10"/>
    <w:multiLevelType w:val="multilevel"/>
    <w:tmpl w:val="0CB4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35"/>
    <w:rsid w:val="001537CC"/>
    <w:rsid w:val="001C438F"/>
    <w:rsid w:val="001D135D"/>
    <w:rsid w:val="002E7935"/>
    <w:rsid w:val="00305E0F"/>
    <w:rsid w:val="00514D0B"/>
    <w:rsid w:val="006131D6"/>
    <w:rsid w:val="00897CDD"/>
    <w:rsid w:val="00997075"/>
    <w:rsid w:val="00BD70AC"/>
    <w:rsid w:val="00C1230E"/>
    <w:rsid w:val="00C20797"/>
    <w:rsid w:val="00C34020"/>
    <w:rsid w:val="00D15FEA"/>
    <w:rsid w:val="00D412CA"/>
    <w:rsid w:val="00DC6F33"/>
    <w:rsid w:val="00E14C8B"/>
    <w:rsid w:val="00E21F54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4603"/>
  <w15:chartTrackingRefBased/>
  <w15:docId w15:val="{F8E6E317-1194-4ECC-BFAC-0FBD8BB5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7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CD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7C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rtificate-pageplastic-text">
    <w:name w:val="certificate-page__plastic-text"/>
    <w:basedOn w:val="Normal"/>
    <w:rsid w:val="0089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ic-pageroot-item">
    <w:name w:val="static-page__root-item"/>
    <w:basedOn w:val="Normal"/>
    <w:rsid w:val="0051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ic-list-itemnum">
    <w:name w:val="static-list-item__num"/>
    <w:basedOn w:val="DefaultParagraphFont"/>
    <w:rsid w:val="00514D0B"/>
  </w:style>
  <w:style w:type="character" w:customStyle="1" w:styleId="static-list-itemtext">
    <w:name w:val="static-list-item__text"/>
    <w:basedOn w:val="DefaultParagraphFont"/>
    <w:rsid w:val="00514D0B"/>
  </w:style>
  <w:style w:type="paragraph" w:customStyle="1" w:styleId="third-item">
    <w:name w:val="third-item"/>
    <w:basedOn w:val="Normal"/>
    <w:rsid w:val="0051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p@kanzlider.ru" TargetMode="External"/><Relationship Id="rId5" Type="http://schemas.openxmlformats.org/officeDocument/2006/relationships/hyperlink" Target="mailto:shop@kanzli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Formoza</cp:lastModifiedBy>
  <cp:revision>13</cp:revision>
  <dcterms:created xsi:type="dcterms:W3CDTF">2025-08-05T02:54:00Z</dcterms:created>
  <dcterms:modified xsi:type="dcterms:W3CDTF">2025-08-15T07:23:00Z</dcterms:modified>
</cp:coreProperties>
</file>